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553" w:type="dxa"/>
        <w:tblLook w:val="04A0"/>
      </w:tblPr>
      <w:tblGrid>
        <w:gridCol w:w="553"/>
        <w:gridCol w:w="4209"/>
        <w:gridCol w:w="629"/>
        <w:gridCol w:w="847"/>
        <w:gridCol w:w="4170"/>
        <w:gridCol w:w="366"/>
      </w:tblGrid>
      <w:tr w:rsidR="00630EBF" w:rsidRPr="001D16E1" w:rsidTr="0057058C">
        <w:tc>
          <w:tcPr>
            <w:tcW w:w="4762" w:type="dxa"/>
            <w:gridSpan w:val="2"/>
          </w:tcPr>
          <w:p w:rsidR="00630EBF" w:rsidRPr="001D16E1" w:rsidRDefault="00630EBF" w:rsidP="0057058C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2844165</wp:posOffset>
                  </wp:positionH>
                  <wp:positionV relativeFrom="paragraph">
                    <wp:posOffset>-118745</wp:posOffset>
                  </wp:positionV>
                  <wp:extent cx="1143000" cy="95250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16E1">
              <w:rPr>
                <w:b/>
                <w:lang w:val="uk-UA"/>
              </w:rPr>
              <w:t>Державне підприємство</w:t>
            </w: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1D16E1">
              <w:rPr>
                <w:b/>
                <w:lang w:val="uk-UA"/>
              </w:rPr>
              <w:t>«Національний академічний театр опери та балету України імені Т. Г. Шевченка»</w:t>
            </w: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1D16E1"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ДП</w:t>
            </w:r>
            <w:proofErr w:type="spellEnd"/>
            <w:r>
              <w:rPr>
                <w:b/>
                <w:lang w:val="uk-UA"/>
              </w:rPr>
              <w:t xml:space="preserve"> «</w:t>
            </w:r>
            <w:r w:rsidRPr="001D16E1">
              <w:rPr>
                <w:b/>
                <w:lang w:val="uk-UA"/>
              </w:rPr>
              <w:t>Національна опера України</w:t>
            </w:r>
            <w:r>
              <w:rPr>
                <w:b/>
                <w:lang w:val="uk-UA"/>
              </w:rPr>
              <w:t>»</w:t>
            </w:r>
            <w:r w:rsidRPr="001D16E1">
              <w:rPr>
                <w:b/>
                <w:lang w:val="uk-UA"/>
              </w:rPr>
              <w:t>)</w:t>
            </w:r>
          </w:p>
        </w:tc>
        <w:tc>
          <w:tcPr>
            <w:tcW w:w="1476" w:type="dxa"/>
            <w:gridSpan w:val="2"/>
          </w:tcPr>
          <w:p w:rsidR="00630EBF" w:rsidRPr="001D16E1" w:rsidRDefault="00630EBF" w:rsidP="0057058C">
            <w:pPr>
              <w:spacing w:after="0" w:line="240" w:lineRule="auto"/>
            </w:pPr>
          </w:p>
        </w:tc>
        <w:tc>
          <w:tcPr>
            <w:tcW w:w="4536" w:type="dxa"/>
            <w:gridSpan w:val="2"/>
          </w:tcPr>
          <w:p w:rsidR="00630EBF" w:rsidRPr="0081437B" w:rsidRDefault="00630EBF" w:rsidP="0057058C">
            <w:pPr>
              <w:spacing w:after="0" w:line="240" w:lineRule="auto"/>
              <w:jc w:val="center"/>
              <w:rPr>
                <w:b/>
              </w:rPr>
            </w:pPr>
            <w:r w:rsidRPr="0081437B">
              <w:rPr>
                <w:b/>
              </w:rPr>
              <w:t xml:space="preserve">State </w:t>
            </w:r>
            <w:smartTag w:uri="urn:schemas-microsoft-com:office:smarttags" w:element="place">
              <w:smartTag w:uri="urn:schemas-microsoft-com:office:smarttags" w:element="City">
                <w:r w:rsidRPr="0081437B">
                  <w:rPr>
                    <w:b/>
                  </w:rPr>
                  <w:t>Enterprise</w:t>
                </w:r>
              </w:smartTag>
            </w:smartTag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81437B">
              <w:rPr>
                <w:b/>
              </w:rPr>
              <w:t>«</w:t>
            </w:r>
            <w:proofErr w:type="spellStart"/>
            <w:r w:rsidRPr="0081437B">
              <w:rPr>
                <w:b/>
              </w:rPr>
              <w:t>Taras</w:t>
            </w:r>
            <w:proofErr w:type="spellEnd"/>
            <w:r w:rsidRPr="0081437B">
              <w:rPr>
                <w:b/>
              </w:rPr>
              <w:t xml:space="preserve"> Shevchenko National Academic Opera and Ballet Theat</w:t>
            </w:r>
            <w:r>
              <w:rPr>
                <w:b/>
              </w:rPr>
              <w:t>er</w:t>
            </w:r>
            <w:r w:rsidRPr="0081437B">
              <w:rPr>
                <w:b/>
              </w:rPr>
              <w:t xml:space="preserve"> of </w:t>
            </w:r>
            <w:smartTag w:uri="urn:schemas-microsoft-com:office:smarttags" w:element="country-region">
              <w:smartTag w:uri="urn:schemas-microsoft-com:office:smarttags" w:element="place">
                <w:r w:rsidRPr="0081437B">
                  <w:rPr>
                    <w:b/>
                  </w:rPr>
                  <w:t>Ukraine</w:t>
                </w:r>
              </w:smartTag>
            </w:smartTag>
            <w:r w:rsidRPr="0081437B">
              <w:rPr>
                <w:b/>
              </w:rPr>
              <w:t>»</w:t>
            </w: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630EBF" w:rsidRPr="001D16E1" w:rsidTr="0057058C">
        <w:tc>
          <w:tcPr>
            <w:tcW w:w="4762" w:type="dxa"/>
            <w:gridSpan w:val="2"/>
          </w:tcPr>
          <w:p w:rsidR="00630EBF" w:rsidRPr="001D16E1" w:rsidRDefault="00630EBF" w:rsidP="0057058C">
            <w:pPr>
              <w:spacing w:after="0" w:line="240" w:lineRule="auto"/>
              <w:jc w:val="center"/>
              <w:rPr>
                <w:lang w:val="uk-UA"/>
              </w:rPr>
            </w:pP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D16E1">
              <w:rPr>
                <w:sz w:val="20"/>
                <w:szCs w:val="20"/>
                <w:lang w:val="uk-UA"/>
              </w:rPr>
              <w:t>м. Київ, вул. Володимирська, 50</w:t>
            </w: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D16E1">
              <w:rPr>
                <w:sz w:val="20"/>
                <w:szCs w:val="20"/>
                <w:lang w:val="uk-UA"/>
              </w:rPr>
              <w:t>Тел. 234-04-24. Факс (044) 279-38-19, 279-01-36</w:t>
            </w: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D16E1">
              <w:rPr>
                <w:sz w:val="20"/>
                <w:szCs w:val="20"/>
                <w:lang w:val="uk-UA"/>
              </w:rPr>
              <w:t xml:space="preserve">Для кореспонденції: </w:t>
            </w:r>
            <w:smartTag w:uri="urn:schemas-microsoft-com:office:smarttags" w:element="metricconverter">
              <w:smartTagPr>
                <w:attr w:name="ProductID" w:val="01030, м"/>
              </w:smartTagPr>
              <w:r w:rsidRPr="001D16E1">
                <w:rPr>
                  <w:sz w:val="20"/>
                  <w:szCs w:val="20"/>
                  <w:lang w:val="uk-UA"/>
                </w:rPr>
                <w:t>01030, м</w:t>
              </w:r>
            </w:smartTag>
            <w:r w:rsidRPr="001D16E1">
              <w:rPr>
                <w:sz w:val="20"/>
                <w:szCs w:val="20"/>
                <w:lang w:val="uk-UA"/>
              </w:rPr>
              <w:t>. Київ,</w:t>
            </w: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lang w:val="uk-UA"/>
              </w:rPr>
            </w:pPr>
            <w:r w:rsidRPr="001D16E1">
              <w:rPr>
                <w:sz w:val="20"/>
                <w:szCs w:val="20"/>
                <w:lang w:val="uk-UA"/>
              </w:rPr>
              <w:t>вул. Лисенка, 5</w:t>
            </w:r>
          </w:p>
        </w:tc>
        <w:tc>
          <w:tcPr>
            <w:tcW w:w="1476" w:type="dxa"/>
            <w:gridSpan w:val="2"/>
          </w:tcPr>
          <w:p w:rsidR="00630EBF" w:rsidRPr="001D16E1" w:rsidRDefault="00630EBF" w:rsidP="0057058C">
            <w:pPr>
              <w:spacing w:after="0" w:line="240" w:lineRule="auto"/>
              <w:jc w:val="center"/>
              <w:rPr>
                <w:noProof/>
                <w:lang w:val="uk-UA" w:eastAsia="ru-RU"/>
              </w:rPr>
            </w:pPr>
          </w:p>
        </w:tc>
        <w:tc>
          <w:tcPr>
            <w:tcW w:w="4536" w:type="dxa"/>
            <w:gridSpan w:val="2"/>
          </w:tcPr>
          <w:p w:rsidR="00630EBF" w:rsidRPr="001D16E1" w:rsidRDefault="00630EBF" w:rsidP="0057058C">
            <w:pPr>
              <w:spacing w:after="0" w:line="240" w:lineRule="auto"/>
              <w:jc w:val="center"/>
              <w:rPr>
                <w:lang w:val="uk-UA"/>
              </w:rPr>
            </w:pP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D16E1">
              <w:rPr>
                <w:sz w:val="20"/>
                <w:szCs w:val="20"/>
                <w:lang w:val="uk-UA"/>
              </w:rPr>
              <w:t xml:space="preserve">50 </w:t>
            </w:r>
            <w:proofErr w:type="spellStart"/>
            <w:r w:rsidRPr="001D16E1">
              <w:rPr>
                <w:sz w:val="20"/>
                <w:szCs w:val="20"/>
              </w:rPr>
              <w:t>Volodymyrska</w:t>
            </w:r>
            <w:proofErr w:type="spellEnd"/>
            <w:r w:rsidRPr="001D16E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16E1">
              <w:rPr>
                <w:sz w:val="20"/>
                <w:szCs w:val="20"/>
              </w:rPr>
              <w:t>Str</w:t>
            </w:r>
            <w:proofErr w:type="spellEnd"/>
            <w:r w:rsidRPr="001D16E1">
              <w:rPr>
                <w:sz w:val="20"/>
                <w:szCs w:val="20"/>
                <w:lang w:val="uk-UA"/>
              </w:rPr>
              <w:t>., 01030,</w:t>
            </w: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D16E1">
              <w:rPr>
                <w:sz w:val="20"/>
                <w:szCs w:val="20"/>
              </w:rPr>
              <w:t>Kyiv</w:t>
            </w:r>
            <w:r w:rsidRPr="001D16E1">
              <w:rPr>
                <w:sz w:val="20"/>
                <w:szCs w:val="20"/>
                <w:lang w:val="uk-UA"/>
              </w:rPr>
              <w:t>-3</w:t>
            </w:r>
            <w:r>
              <w:rPr>
                <w:sz w:val="20"/>
                <w:szCs w:val="20"/>
                <w:lang w:val="uk-UA"/>
              </w:rPr>
              <w:t>0</w:t>
            </w:r>
            <w:r w:rsidRPr="001D16E1">
              <w:rPr>
                <w:sz w:val="20"/>
                <w:szCs w:val="20"/>
                <w:lang w:val="uk-UA"/>
              </w:rPr>
              <w:t xml:space="preserve">, </w:t>
            </w:r>
            <w:r w:rsidRPr="001D16E1">
              <w:rPr>
                <w:sz w:val="20"/>
                <w:szCs w:val="20"/>
              </w:rPr>
              <w:t>Ukraine</w:t>
            </w:r>
          </w:p>
          <w:p w:rsidR="00630EBF" w:rsidRPr="001D16E1" w:rsidRDefault="00630EBF" w:rsidP="0057058C">
            <w:pPr>
              <w:spacing w:after="0" w:line="240" w:lineRule="auto"/>
              <w:jc w:val="center"/>
              <w:rPr>
                <w:lang w:val="uk-UA"/>
              </w:rPr>
            </w:pPr>
            <w:r w:rsidRPr="001D16E1">
              <w:rPr>
                <w:sz w:val="20"/>
                <w:szCs w:val="20"/>
              </w:rPr>
              <w:t>Tel</w:t>
            </w:r>
            <w:r w:rsidRPr="001D16E1">
              <w:rPr>
                <w:sz w:val="20"/>
                <w:szCs w:val="20"/>
                <w:lang w:val="uk-UA"/>
              </w:rPr>
              <w:t xml:space="preserve">. 234-04-24. </w:t>
            </w:r>
            <w:r w:rsidRPr="001D16E1">
              <w:rPr>
                <w:sz w:val="20"/>
                <w:szCs w:val="20"/>
              </w:rPr>
              <w:t>Fax</w:t>
            </w:r>
            <w:r w:rsidRPr="001D16E1">
              <w:rPr>
                <w:sz w:val="20"/>
                <w:szCs w:val="20"/>
                <w:lang w:val="uk-UA"/>
              </w:rPr>
              <w:t>: (044) 279-3819, 279-01-36</w:t>
            </w:r>
          </w:p>
        </w:tc>
      </w:tr>
      <w:tr w:rsidR="00630EBF" w:rsidRPr="001D16E1" w:rsidTr="0057058C">
        <w:tc>
          <w:tcPr>
            <w:tcW w:w="4762" w:type="dxa"/>
            <w:gridSpan w:val="2"/>
            <w:tcBorders>
              <w:bottom w:val="single" w:sz="4" w:space="0" w:color="auto"/>
            </w:tcBorders>
          </w:tcPr>
          <w:p w:rsidR="00630EBF" w:rsidRPr="001D16E1" w:rsidRDefault="00630EBF" w:rsidP="0057058C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</w:tcPr>
          <w:p w:rsidR="00630EBF" w:rsidRPr="001D16E1" w:rsidRDefault="00630EBF" w:rsidP="0057058C">
            <w:pPr>
              <w:spacing w:after="0" w:line="240" w:lineRule="auto"/>
              <w:jc w:val="center"/>
              <w:rPr>
                <w:noProof/>
                <w:lang w:val="uk-UA" w:eastAsia="ru-RU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30EBF" w:rsidRPr="001D16E1" w:rsidRDefault="00630EBF" w:rsidP="0057058C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630EBF" w:rsidRPr="00CF66E2" w:rsidTr="0057058C">
        <w:tc>
          <w:tcPr>
            <w:tcW w:w="4762" w:type="dxa"/>
            <w:gridSpan w:val="2"/>
            <w:tcBorders>
              <w:top w:val="single" w:sz="4" w:space="0" w:color="auto"/>
            </w:tcBorders>
          </w:tcPr>
          <w:p w:rsidR="00630EBF" w:rsidRPr="001D16E1" w:rsidRDefault="00630EBF" w:rsidP="0057058C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</w:tcBorders>
          </w:tcPr>
          <w:p w:rsidR="00630EBF" w:rsidRPr="001D16E1" w:rsidRDefault="00630EBF" w:rsidP="0057058C">
            <w:pPr>
              <w:spacing w:after="0" w:line="240" w:lineRule="auto"/>
              <w:jc w:val="center"/>
              <w:rPr>
                <w:noProof/>
                <w:lang w:val="uk-UA"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30EBF" w:rsidRPr="001D16E1" w:rsidRDefault="00630EBF" w:rsidP="0057058C">
            <w:pPr>
              <w:spacing w:after="0" w:line="240" w:lineRule="auto"/>
              <w:rPr>
                <w:lang w:val="uk-UA"/>
              </w:rPr>
            </w:pPr>
          </w:p>
        </w:tc>
      </w:tr>
      <w:tr w:rsidR="00630EBF" w:rsidTr="0057058C">
        <w:tblPrEx>
          <w:tblLook w:val="01E0"/>
        </w:tblPrEx>
        <w:trPr>
          <w:gridBefore w:val="1"/>
          <w:gridAfter w:val="1"/>
          <w:wBefore w:w="553" w:type="dxa"/>
          <w:wAfter w:w="366" w:type="dxa"/>
        </w:trPr>
        <w:tc>
          <w:tcPr>
            <w:tcW w:w="4838" w:type="dxa"/>
            <w:gridSpan w:val="2"/>
          </w:tcPr>
          <w:p w:rsidR="00630EBF" w:rsidRDefault="00630EBF" w:rsidP="0057058C">
            <w:pPr>
              <w:rPr>
                <w:lang w:val="uk-UA"/>
              </w:rPr>
            </w:pPr>
          </w:p>
          <w:p w:rsidR="00630EBF" w:rsidRDefault="00630EBF" w:rsidP="0057058C">
            <w:pPr>
              <w:rPr>
                <w:lang w:val="uk-UA"/>
              </w:rPr>
            </w:pPr>
          </w:p>
          <w:p w:rsidR="00630EBF" w:rsidRDefault="00630EBF" w:rsidP="0057058C">
            <w:pPr>
              <w:rPr>
                <w:lang w:val="uk-UA"/>
              </w:rPr>
            </w:pPr>
          </w:p>
          <w:p w:rsidR="00630EBF" w:rsidRDefault="00630EBF" w:rsidP="0057058C">
            <w:pPr>
              <w:rPr>
                <w:lang w:val="uk-UA"/>
              </w:rPr>
            </w:pPr>
          </w:p>
          <w:p w:rsidR="00630EBF" w:rsidRPr="0097376B" w:rsidRDefault="00630EBF" w:rsidP="0057058C">
            <w:pPr>
              <w:rPr>
                <w:lang w:val="uk-UA"/>
              </w:rPr>
            </w:pPr>
          </w:p>
        </w:tc>
        <w:tc>
          <w:tcPr>
            <w:tcW w:w="5017" w:type="dxa"/>
            <w:gridSpan w:val="2"/>
          </w:tcPr>
          <w:p w:rsidR="00630EBF" w:rsidRPr="00AB7CAD" w:rsidRDefault="00630EBF" w:rsidP="0057058C"/>
        </w:tc>
      </w:tr>
    </w:tbl>
    <w:p w:rsidR="00630EBF" w:rsidRPr="00BE631B" w:rsidRDefault="00630EBF" w:rsidP="00630EBF">
      <w:pPr>
        <w:jc w:val="both"/>
        <w:rPr>
          <w:i/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</w:rPr>
        <w:t>Щодо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 w:rsidRPr="00BE631B">
        <w:rPr>
          <w:i/>
          <w:sz w:val="20"/>
          <w:szCs w:val="20"/>
        </w:rPr>
        <w:t>надання</w:t>
      </w:r>
      <w:proofErr w:type="spellEnd"/>
      <w:r w:rsidRPr="00BE631B">
        <w:rPr>
          <w:i/>
          <w:sz w:val="20"/>
          <w:szCs w:val="20"/>
        </w:rPr>
        <w:t xml:space="preserve"> </w:t>
      </w:r>
      <w:proofErr w:type="spellStart"/>
      <w:r w:rsidRPr="00BE631B">
        <w:rPr>
          <w:i/>
          <w:sz w:val="20"/>
          <w:szCs w:val="20"/>
        </w:rPr>
        <w:t>інформації</w:t>
      </w:r>
      <w:proofErr w:type="spellEnd"/>
    </w:p>
    <w:p w:rsidR="00630EBF" w:rsidRPr="00213C7B" w:rsidRDefault="00630EBF" w:rsidP="00630EBF">
      <w:pPr>
        <w:pStyle w:val="a3"/>
        <w:ind w:left="0" w:firstLine="720"/>
        <w:jc w:val="both"/>
        <w:rPr>
          <w:bCs/>
        </w:rPr>
      </w:pPr>
      <w:r w:rsidRPr="00213C7B">
        <w:t xml:space="preserve">Відповідно до </w:t>
      </w:r>
      <w:r>
        <w:rPr>
          <w:color w:val="000000"/>
        </w:rPr>
        <w:t>рішення</w:t>
      </w:r>
      <w:r w:rsidRPr="00213C7B">
        <w:rPr>
          <w:color w:val="000000"/>
        </w:rPr>
        <w:t xml:space="preserve"> постійно діючої адміністративної колегії Антимонопольного комітету України з розгляду скарг про порушення законодавства у сфері державних закупівель від 03.02.2016 року № 167-р/</w:t>
      </w:r>
      <w:proofErr w:type="spellStart"/>
      <w:r w:rsidRPr="00213C7B">
        <w:rPr>
          <w:color w:val="000000"/>
        </w:rPr>
        <w:t>пк-ск</w:t>
      </w:r>
      <w:proofErr w:type="spellEnd"/>
      <w:r w:rsidRPr="00213C7B">
        <w:rPr>
          <w:bCs/>
          <w:color w:val="000000"/>
        </w:rPr>
        <w:t>, прийнято до розгляду скаргу приватного підприємства «</w:t>
      </w:r>
      <w:proofErr w:type="spellStart"/>
      <w:r w:rsidRPr="00213C7B">
        <w:rPr>
          <w:bCs/>
          <w:color w:val="000000"/>
        </w:rPr>
        <w:t>Консалт</w:t>
      </w:r>
      <w:proofErr w:type="spellEnd"/>
      <w:r w:rsidRPr="00213C7B">
        <w:rPr>
          <w:bCs/>
          <w:color w:val="000000"/>
        </w:rPr>
        <w:t xml:space="preserve"> СВ» від 01.02.2016 № 35 - Т, також </w:t>
      </w:r>
      <w:r>
        <w:t>в</w:t>
      </w:r>
      <w:r w:rsidRPr="00213C7B">
        <w:t xml:space="preserve">ідповідно до </w:t>
      </w:r>
      <w:r>
        <w:rPr>
          <w:color w:val="000000"/>
        </w:rPr>
        <w:t>рішення</w:t>
      </w:r>
      <w:r w:rsidRPr="00213C7B">
        <w:rPr>
          <w:color w:val="000000"/>
        </w:rPr>
        <w:t xml:space="preserve"> постійно діючої адміністративної колегії Антимонопольного комітету України з розгляду скарг про порушення законодавства у сфері державних закупівель</w:t>
      </w:r>
      <w:r w:rsidRPr="00213C7B">
        <w:rPr>
          <w:bCs/>
          <w:color w:val="000000"/>
        </w:rPr>
        <w:t xml:space="preserve"> </w:t>
      </w:r>
      <w:r w:rsidRPr="00213C7B">
        <w:rPr>
          <w:color w:val="000000"/>
        </w:rPr>
        <w:t>від 03.02.2016 року № 168-р/</w:t>
      </w:r>
      <w:proofErr w:type="spellStart"/>
      <w:r w:rsidRPr="00213C7B">
        <w:rPr>
          <w:color w:val="000000"/>
        </w:rPr>
        <w:t>пк-ск</w:t>
      </w:r>
      <w:proofErr w:type="spellEnd"/>
      <w:r w:rsidRPr="00213C7B">
        <w:rPr>
          <w:bCs/>
          <w:color w:val="000000"/>
        </w:rPr>
        <w:t>, прийнято до розгляду скаргу товариства з обмеженою відповідальністю «</w:t>
      </w:r>
      <w:proofErr w:type="spellStart"/>
      <w:r w:rsidRPr="00213C7B">
        <w:rPr>
          <w:bCs/>
          <w:color w:val="000000"/>
        </w:rPr>
        <w:t>Скоробей</w:t>
      </w:r>
      <w:proofErr w:type="spellEnd"/>
      <w:r w:rsidRPr="00213C7B">
        <w:rPr>
          <w:bCs/>
          <w:color w:val="000000"/>
        </w:rPr>
        <w:t xml:space="preserve">» від 02.02.2016 № 8-20/309-ДЗ щодо закупівлі: </w:t>
      </w:r>
      <w:r w:rsidRPr="00213C7B">
        <w:rPr>
          <w:b/>
          <w:i/>
          <w:color w:val="1F497D"/>
        </w:rPr>
        <w:t xml:space="preserve">Послуги, пов’язані з особистою безпекою Код за ДК016-2010: 80.10.1 (Послуги з охорони будівель </w:t>
      </w:r>
      <w:proofErr w:type="spellStart"/>
      <w:r w:rsidRPr="00213C7B">
        <w:rPr>
          <w:b/>
          <w:i/>
          <w:color w:val="1F497D"/>
        </w:rPr>
        <w:t>ДП</w:t>
      </w:r>
      <w:proofErr w:type="spellEnd"/>
      <w:r w:rsidRPr="00213C7B">
        <w:rPr>
          <w:b/>
          <w:i/>
          <w:color w:val="1F497D"/>
        </w:rPr>
        <w:t xml:space="preserve"> «Національна опера України» та прилеглої до них території )  2 лоти </w:t>
      </w:r>
      <w:r w:rsidRPr="00213C7B">
        <w:rPr>
          <w:bCs/>
          <w:color w:val="000000"/>
        </w:rPr>
        <w:t>та призупинено зазначену процедуру</w:t>
      </w:r>
      <w:r w:rsidRPr="00213C7B">
        <w:rPr>
          <w:bCs/>
        </w:rPr>
        <w:t>.</w:t>
      </w:r>
    </w:p>
    <w:p w:rsidR="00630EBF" w:rsidRPr="00DF58ED" w:rsidRDefault="00630EBF" w:rsidP="00630EBF">
      <w:pPr>
        <w:widowControl w:val="0"/>
        <w:autoSpaceDE w:val="0"/>
        <w:autoSpaceDN w:val="0"/>
        <w:adjustRightInd w:val="0"/>
        <w:spacing w:after="0" w:line="240" w:lineRule="auto"/>
        <w:rPr>
          <w:bCs/>
          <w:lang w:val="uk-UA"/>
        </w:rPr>
      </w:pPr>
    </w:p>
    <w:p w:rsidR="00630EBF" w:rsidRPr="00DF58ED" w:rsidRDefault="00630EBF" w:rsidP="00630EBF">
      <w:pPr>
        <w:pStyle w:val="a3"/>
        <w:ind w:left="0" w:firstLine="720"/>
        <w:jc w:val="both"/>
      </w:pPr>
      <w:r w:rsidRPr="00DF58ED">
        <w:t xml:space="preserve">Розгляд скарги відбудеться 01.03.2016 об 11:00 за адресою: вул. Митрополита В. </w:t>
      </w:r>
      <w:proofErr w:type="spellStart"/>
      <w:r w:rsidRPr="00DF58ED">
        <w:t>Липківського</w:t>
      </w:r>
      <w:proofErr w:type="spellEnd"/>
      <w:r w:rsidRPr="00DF58ED">
        <w:t>, 45, кім. 111, м. Київ.</w:t>
      </w:r>
    </w:p>
    <w:p w:rsidR="00630EBF" w:rsidRPr="001E5CC2" w:rsidRDefault="00630EBF" w:rsidP="00630EBF">
      <w:pPr>
        <w:spacing w:after="0" w:line="240" w:lineRule="auto"/>
        <w:rPr>
          <w:rFonts w:eastAsia="Times New Roman"/>
          <w:b/>
          <w:color w:val="1F497D" w:themeColor="text2"/>
          <w:lang w:val="ru-RU"/>
        </w:rPr>
      </w:pPr>
    </w:p>
    <w:p w:rsidR="00630EBF" w:rsidRPr="00B045D0" w:rsidRDefault="00630EBF" w:rsidP="00630EBF">
      <w:pPr>
        <w:spacing w:after="0" w:line="240" w:lineRule="auto"/>
        <w:rPr>
          <w:rFonts w:eastAsia="Calibri"/>
          <w:lang w:val="ru-RU"/>
        </w:rPr>
      </w:pPr>
    </w:p>
    <w:p w:rsidR="00630EBF" w:rsidRDefault="00630EBF" w:rsidP="00630EBF">
      <w:pPr>
        <w:spacing w:after="0"/>
        <w:rPr>
          <w:rFonts w:eastAsia="Calibri"/>
          <w:lang w:val="uk-UA"/>
        </w:rPr>
      </w:pPr>
    </w:p>
    <w:p w:rsidR="00630EBF" w:rsidRPr="008D77BC" w:rsidRDefault="00630EBF" w:rsidP="00630EBF">
      <w:pPr>
        <w:spacing w:after="0"/>
        <w:rPr>
          <w:rFonts w:eastAsia="Calibri"/>
          <w:lang w:val="uk-UA"/>
        </w:rPr>
      </w:pPr>
      <w:r w:rsidRPr="008D77BC">
        <w:rPr>
          <w:rFonts w:eastAsia="Calibri"/>
          <w:lang w:val="uk-UA"/>
        </w:rPr>
        <w:t xml:space="preserve">Голова комітету з конкурсних торгів,    </w:t>
      </w:r>
    </w:p>
    <w:p w:rsidR="00630EBF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8D77BC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                                   </w:t>
      </w:r>
      <w:r w:rsidRPr="008D77BC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</w:t>
      </w:r>
    </w:p>
    <w:p w:rsidR="00630EBF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30EBF" w:rsidRPr="00BA73D0" w:rsidRDefault="00630EBF" w:rsidP="00630EBF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  <w:t>Виконавець: Баранов В. В.</w:t>
      </w:r>
      <w:r w:rsidRPr="00BA73D0">
        <w:rPr>
          <w:rFonts w:ascii="Times New Roman" w:hAnsi="Times New Roman"/>
          <w:color w:val="auto"/>
          <w:sz w:val="16"/>
          <w:szCs w:val="16"/>
          <w:lang w:val="uk-UA"/>
        </w:rPr>
        <w:t>; Тел.: (044)234-04-21</w:t>
      </w:r>
    </w:p>
    <w:p w:rsidR="00630EBF" w:rsidRPr="00630EBF" w:rsidRDefault="00630EBF" w:rsidP="00630EBF">
      <w:pPr>
        <w:rPr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30EBF" w:rsidRPr="008D77BC" w:rsidRDefault="00630EBF" w:rsidP="00630EB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8D77BC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</w:t>
      </w:r>
    </w:p>
    <w:p w:rsidR="00630EBF" w:rsidRDefault="00630EBF" w:rsidP="00630EBF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630EBF" w:rsidRDefault="00630EBF" w:rsidP="00630EBF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630EBF" w:rsidRPr="00630EBF" w:rsidRDefault="00630EBF">
      <w:pPr>
        <w:rPr>
          <w:lang w:val="uk-UA"/>
        </w:rPr>
      </w:pPr>
    </w:p>
    <w:sectPr w:rsidR="00630EBF" w:rsidRPr="00630EBF" w:rsidSect="006813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30EBF"/>
    <w:rsid w:val="00630EBF"/>
    <w:rsid w:val="0068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B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30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30EBF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30EBF"/>
    <w:pPr>
      <w:spacing w:after="120" w:line="240" w:lineRule="auto"/>
      <w:ind w:left="283"/>
    </w:pPr>
    <w:rPr>
      <w:rFonts w:eastAsia="Times New Roman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30EB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Company>Krokoz™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2016-02-16T15:37:00Z</dcterms:created>
  <dcterms:modified xsi:type="dcterms:W3CDTF">2016-02-16T15:37:00Z</dcterms:modified>
</cp:coreProperties>
</file>